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8 (Guarantee)</w:t>
      </w:r>
    </w:p>
    <w:p w:rsidR="00000000" w:rsidDel="00000000" w:rsidP="00000000" w:rsidRDefault="00000000" w:rsidRPr="00000000" w14:paraId="0000000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Guarantor"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acceptable to CCS to give a DPS Guarantee; </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Guarantee"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CCS and all Buyers in the form set out in the Annex to this Schedule;</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Guarantee"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Guarantor"</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acceptable to a Buyer to give an Order Guarantee;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to insert either requirement for DPS guarantee in Paragraph 1 or Paragraph to give an option for buyers to request Order guarantees]</w:t>
      </w:r>
      <w:r w:rsidDel="00000000" w:rsidR="00000000" w:rsidRPr="00000000">
        <w:rPr>
          <w:rtl w:val="0"/>
        </w:rPr>
      </w:r>
    </w:p>
    <w:p w:rsidR="00000000" w:rsidDel="00000000" w:rsidP="00000000" w:rsidRDefault="00000000" w:rsidRPr="00000000" w14:paraId="0000000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DPS Guarantee</w:t>
      </w:r>
    </w:p>
    <w:p w:rsidR="00000000" w:rsidDel="00000000" w:rsidP="00000000" w:rsidRDefault="00000000" w:rsidRPr="00000000" w14:paraId="0000000E">
      <w:pPr>
        <w:pStyle w:val="Heading2"/>
        <w:keepNext w:val="1"/>
        <w:numPr>
          <w:ilvl w:val="1"/>
          <w:numId w:val="1"/>
        </w:numPr>
        <w:ind w:left="1429"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Where CCS has notified the Supplier that [the award of the DPS Contract is conditional upon receipt of] [prior to the execution of the first Order Contract the Supplier shall provide] a valid DPS Guarantee, then on or prior to the execution of the [DPS Contract] [first Order Contract], as a condition for the award of the [DPS Contract] [first Order Contract], the Supplier must have delivered to CCS:</w:t>
      </w:r>
    </w:p>
    <w:p w:rsidR="00000000" w:rsidDel="00000000" w:rsidP="00000000" w:rsidRDefault="00000000" w:rsidRPr="00000000" w14:paraId="0000000F">
      <w:pPr>
        <w:pStyle w:val="Heading3"/>
        <w:numPr>
          <w:ilvl w:val="2"/>
          <w:numId w:val="1"/>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DPS Guarantee from a DPS Guarantor; and</w:t>
      </w:r>
    </w:p>
    <w:p w:rsidR="00000000" w:rsidDel="00000000" w:rsidP="00000000" w:rsidRDefault="00000000" w:rsidRPr="00000000" w14:paraId="00000010">
      <w:pPr>
        <w:pStyle w:val="Heading3"/>
        <w:numPr>
          <w:ilvl w:val="2"/>
          <w:numId w:val="1"/>
        </w:numPr>
        <w:ind w:left="1800" w:hanging="108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DPS Guarantor approving the execution of the DPS Guarantee.</w:t>
      </w:r>
    </w:p>
    <w:p w:rsidR="00000000" w:rsidDel="00000000" w:rsidP="00000000" w:rsidRDefault="00000000" w:rsidRPr="00000000" w14:paraId="0000001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the documents as required by Paragraphs 2.1.1 and 2.1.2 above within 30 days of request then CCS shall be entitled to terminate this DPS Contract without liability and the Buyer shall be entitled to terminate the Order Contract without liability.</w:t>
      </w:r>
    </w:p>
    <w:p w:rsidR="00000000" w:rsidDel="00000000" w:rsidP="00000000" w:rsidRDefault="00000000" w:rsidRPr="00000000" w14:paraId="00000012">
      <w:pPr>
        <w:pStyle w:val="Heading2"/>
        <w:keepNext w:val="1"/>
        <w:numPr>
          <w:ilvl w:val="1"/>
          <w:numId w:val="1"/>
        </w:numPr>
        <w:ind w:left="142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the CCS has procured a DPS Guarantee from the Supplier pursuant to Paragraph 2.1 CCS may terminate this DPS Contract by issuing a Termination Notice to the Supplier where:</w:t>
      </w:r>
    </w:p>
    <w:p w:rsidR="00000000" w:rsidDel="00000000" w:rsidP="00000000" w:rsidRDefault="00000000" w:rsidRPr="00000000" w14:paraId="0000001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withdraws the DPS Guarantee for any reason whatsoever; </w:t>
      </w:r>
    </w:p>
    <w:p w:rsidR="00000000" w:rsidDel="00000000" w:rsidP="00000000" w:rsidRDefault="00000000" w:rsidRPr="00000000" w14:paraId="0000001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is in breach or anticipatory breach of the DPS Guarantee; </w:t>
      </w:r>
    </w:p>
    <w:p w:rsidR="00000000" w:rsidDel="00000000" w:rsidP="00000000" w:rsidRDefault="00000000" w:rsidRPr="00000000" w14:paraId="0000001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DPS Guarantor;   </w:t>
      </w:r>
    </w:p>
    <w:p w:rsidR="00000000" w:rsidDel="00000000" w:rsidP="00000000" w:rsidRDefault="00000000" w:rsidRPr="00000000" w14:paraId="0000001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Guarantee becomes invalid or unenforceable for any reason whatsoever; or</w:t>
      </w:r>
    </w:p>
    <w:p w:rsidR="00000000" w:rsidDel="00000000" w:rsidP="00000000" w:rsidRDefault="00000000" w:rsidRPr="00000000" w14:paraId="0000001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CCS;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in each case the DPS Guarantee (as applicable) is not replaced by an alternative guarantee agreement acceptable to CCS.</w:t>
      </w:r>
    </w:p>
    <w:p w:rsidR="00000000" w:rsidDel="00000000" w:rsidP="00000000" w:rsidRDefault="00000000" w:rsidRPr="00000000" w14:paraId="00000019">
      <w:pPr>
        <w:pStyle w:val="Heading2"/>
        <w:numPr>
          <w:ilvl w:val="1"/>
          <w:numId w:val="1"/>
        </w:numPr>
        <w:ind w:left="142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Notwithstanding Clause 19 (Other people's rights in this contract), this Schedule (Guarantee) is intended to confer benefits on Buyers and is intended to be enforceable by Buyers by virtue of the CRTPA.]</w:t>
      </w:r>
    </w:p>
    <w:p w:rsidR="00000000" w:rsidDel="00000000" w:rsidP="00000000" w:rsidRDefault="00000000" w:rsidRPr="00000000" w14:paraId="0000001A">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[Order Guarantee</w:t>
      </w:r>
    </w:p>
    <w:p w:rsidR="00000000" w:rsidDel="00000000" w:rsidP="00000000" w:rsidRDefault="00000000" w:rsidRPr="00000000" w14:paraId="0000001B">
      <w:pPr>
        <w:pStyle w:val="Heading2"/>
        <w:keepNext w:val="1"/>
        <w:numPr>
          <w:ilvl w:val="1"/>
          <w:numId w:val="2"/>
        </w:numPr>
        <w:ind w:left="1429" w:hanging="72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Order Guarantee, then, on or prior to the execution of the Order Contract, as a condition for the award of that Order Contract, the Supplier shall deliver to the Buyer: </w:t>
      </w:r>
    </w:p>
    <w:p w:rsidR="00000000" w:rsidDel="00000000" w:rsidP="00000000" w:rsidRDefault="00000000" w:rsidRPr="00000000" w14:paraId="0000001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Order Guarantee from an Order Guarantor; and</w:t>
      </w:r>
    </w:p>
    <w:p w:rsidR="00000000" w:rsidDel="00000000" w:rsidP="00000000" w:rsidRDefault="00000000" w:rsidRPr="00000000" w14:paraId="0000001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Order Guarantor approving the execution of the Order Guarantee.</w:t>
      </w:r>
    </w:p>
    <w:p w:rsidR="00000000" w:rsidDel="00000000" w:rsidP="00000000" w:rsidRDefault="00000000" w:rsidRPr="00000000" w14:paraId="0000001E">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an Order Guarantee from the Supplier under Paragraph 2.4 above, the Buyer may terminate the Order Contract for Material Default where:</w:t>
      </w:r>
    </w:p>
    <w:p w:rsidR="00000000" w:rsidDel="00000000" w:rsidP="00000000" w:rsidRDefault="00000000" w:rsidRPr="00000000" w14:paraId="0000001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withdraws the Order Guarantee for any reason whatsoever; </w:t>
      </w:r>
    </w:p>
    <w:p w:rsidR="00000000" w:rsidDel="00000000" w:rsidP="00000000" w:rsidRDefault="00000000" w:rsidRPr="00000000" w14:paraId="0000002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is in breach or anticipatory breach of the Order Guarantee; </w:t>
      </w:r>
    </w:p>
    <w:p w:rsidR="00000000" w:rsidDel="00000000" w:rsidP="00000000" w:rsidRDefault="00000000" w:rsidRPr="00000000" w14:paraId="0000002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Order Guarantor; </w:t>
      </w:r>
    </w:p>
    <w:p w:rsidR="00000000" w:rsidDel="00000000" w:rsidP="00000000" w:rsidRDefault="00000000" w:rsidRPr="00000000" w14:paraId="0000002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Guarantee becomes invalid or unenforceable for any reason whatsoever; or</w:t>
      </w:r>
    </w:p>
    <w:p w:rsidR="00000000" w:rsidDel="00000000" w:rsidP="00000000" w:rsidRDefault="00000000" w:rsidRPr="00000000" w14:paraId="0000002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Buyer;</w:t>
      </w:r>
    </w:p>
    <w:p w:rsidR="00000000" w:rsidDel="00000000" w:rsidP="00000000" w:rsidRDefault="00000000" w:rsidRPr="00000000" w14:paraId="0000002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Order Guarantee (as applicable) is not replaced by an alternative guarantee agreement acceptable to the Buyer.]</w:t>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 Form of Guarantee</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 draft form of guarantee which can be used to procure either a DPS Guarantee or an Order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Guarantor]</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and -</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Beneficiary</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0">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2">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3">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name of the Guarantor] [a company incorporated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company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registered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 of the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Guarantor's registered office here] [OR] [a company incorporated under the laws of [insert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place of registration],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office details]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Parties that this document be executed and take effect as a deed.</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9">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3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C">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and/or settle Definitions, including from the following list, as appropriate to either DPS Guarantee or Order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shd w:fill="auto" w:val="clear"/>
          </w:tcPr>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w:t>
            </w:r>
          </w:p>
        </w:tc>
        <w:tc>
          <w:tcPr>
            <w:shd w:fill="auto" w:val="clear"/>
          </w:tcPr>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[CCS and all Buyers under all Order Contracts]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insert name of the Buyer with whom the Supplier enters into an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Contract"</w:t>
            </w:r>
          </w:p>
        </w:tc>
        <w:tc>
          <w:tcPr>
            <w:shd w:fill="auto" w:val="clear"/>
          </w:tcPr>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w:t>
            </w:r>
          </w:p>
        </w:tc>
        <w:tc>
          <w:tcPr>
            <w:shd w:fill="auto" w:val="clear"/>
          </w:tcPr>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with DPS Reference 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RM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Goods and/or Services dated on or about the date hereof made between  CCS and the Supplier;]</w:t>
            </w:r>
          </w:p>
        </w:tc>
      </w:tr>
      <w:tr>
        <w:trPr>
          <w:cantSplit w:val="0"/>
          <w:tblHeader w:val="0"/>
        </w:trPr>
        <w:tc>
          <w:tcPr>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shd w:fill="auto" w:val="clear"/>
          </w:tcPr>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Agreement(s)"</w:t>
            </w:r>
          </w:p>
        </w:tc>
        <w:tc>
          <w:tcPr>
            <w:shd w:fill="auto" w:val="clear"/>
          </w:tcPr>
          <w:p w:rsidR="00000000" w:rsidDel="00000000" w:rsidP="00000000" w:rsidRDefault="00000000" w:rsidRPr="00000000" w14:paraId="000000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and all Order Contracts] [the Order Contract] made between the Beneficiary and the Supplier [from time to time]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Obligations"</w:t>
            </w:r>
          </w:p>
        </w:tc>
        <w:tc>
          <w:tcPr>
            <w:shd w:fill="auto" w:val="clear"/>
          </w:tcPr>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shd w:fill="auto" w:val="clear"/>
          </w:tcPr>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name, address and registration number of the Supplier as each appears in the DPS Appointment Form].</w:t>
            </w:r>
          </w:p>
        </w:tc>
      </w:tr>
    </w:tbl>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B">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C">
      <w:pPr>
        <w:pStyle w:val="Heading2"/>
        <w:numPr>
          <w:ilvl w:val="1"/>
          <w:numId w:val="3"/>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6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61">
      <w:pPr>
        <w:pStyle w:val="Heading2"/>
        <w:numPr>
          <w:ilvl w:val="1"/>
          <w:numId w:val="3"/>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62">
      <w:pPr>
        <w:pStyle w:val="Heading1"/>
        <w:numPr>
          <w:ilvl w:val="0"/>
          <w:numId w:val="3"/>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Guaranteed Agreement is terminated</w:t>
      </w:r>
      <w:bookmarkStart w:colFirst="0" w:colLast="0" w:name="bookmark=id.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4">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of the Guarantor in England and Wales]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Facsimile Number]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70">
      <w:pPr>
        <w:pStyle w:val="Heading1"/>
        <w:numPr>
          <w:ilvl w:val="0"/>
          <w:numId w:val="3"/>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7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72">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7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C">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8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8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5">
      <w:pPr>
        <w:pStyle w:val="Heading1"/>
        <w:numPr>
          <w:ilvl w:val="0"/>
          <w:numId w:val="3"/>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6">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E">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9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91">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92">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93">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94">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A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Director/Secretary</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2"/>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720" w:hanging="72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1429"/>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PwmFzsA6iBFm0a8y9i1B/w2M1g==">AMUW2mXKxEKdeo47jQYOuwX8fOJHdsI1a+QIgE5CDrbT4ZGdAFXOlVZH9025/XNeXqQQfZ0nwPjx9R/mTP45wTjm7dZB1xsQzoZONinIADw2PKcwxmgcrl1aYhN4OvqR/1flknEbCa+Um5rcQgY//f/2yk7FlC8++d8+c245cf6YYAc8V/NTnjF9baDK2jnoSmeho/mpkstNc3eyX8em8PbjJMy77KJCQjXIY9iV5VnC7aRCb/rvthmMRsOmQiWeMhq8WJQIRNbMTEW+HITeVM+IP0jYrizB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1DF6836-E8A4-4B31-8658-358B86630DB4}"/>
</file>

<file path=customXML/itemProps3.xml><?xml version="1.0" encoding="utf-8"?>
<ds:datastoreItem xmlns:ds="http://schemas.openxmlformats.org/officeDocument/2006/customXml" ds:itemID="{403FD0F6-7770-425F-AF70-9355E833CE2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